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4728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624728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624728">
      <w:pPr>
        <w:pStyle w:val="Heading1"/>
      </w:pPr>
      <w:r>
        <w:t xml:space="preserve">Chemistry:  </w:t>
      </w:r>
      <w:r>
        <w:rPr>
          <w:i/>
          <w:iCs/>
        </w:rPr>
        <w:t>Dalton’s Law of Partial Pressure</w:t>
      </w:r>
    </w:p>
    <w:p w:rsidR="00000000" w:rsidRDefault="00624728">
      <w:pPr>
        <w:rPr>
          <w:rFonts w:ascii="Arial" w:hAnsi="Arial"/>
        </w:rPr>
      </w:pPr>
    </w:p>
    <w:p w:rsidR="00000000" w:rsidRDefault="00624728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624728">
      <w:pPr>
        <w:rPr>
          <w:rFonts w:ascii="Arial" w:hAnsi="Arial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Container A (w</w:t>
      </w:r>
      <w:r>
        <w:rPr>
          <w:rFonts w:ascii="Arial" w:hAnsi="Arial"/>
          <w:sz w:val="20"/>
        </w:rPr>
        <w:t>ith volume 1.23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contains a gas under 3.24 atm of pressure.  Container B (with volume       0.93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contains a gas under 2.82 atm of pressure.  Container C (with volume 1.42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contains a gas under 1.21 atm of pressure.  If all of these gases are p</w:t>
      </w:r>
      <w:r>
        <w:rPr>
          <w:rFonts w:ascii="Arial" w:hAnsi="Arial"/>
          <w:sz w:val="20"/>
        </w:rPr>
        <w:t>ut into Container D (with volume 1.51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), what is the pressure in Container D?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Container A (with volume 1.56 L) contains a gas under 185.3 kPa of pressure.  Container B has </w:t>
      </w: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the volume of Container A, but its gas is under twice the pressu</w:t>
      </w:r>
      <w:r>
        <w:rPr>
          <w:rFonts w:ascii="Arial" w:hAnsi="Arial"/>
          <w:sz w:val="20"/>
        </w:rPr>
        <w:t>re as that of Container A.  If the gases from A and B are combined into Container C (with volume 0.95 L), what is the pressure in Container C?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Container A (with volume 150 mL) contains a gas under an unknown pressure.  Container B (with volume</w:t>
      </w:r>
      <w:r>
        <w:rPr>
          <w:rFonts w:ascii="Arial" w:hAnsi="Arial"/>
          <w:sz w:val="20"/>
        </w:rPr>
        <w:t xml:space="preserve"> 250 mL) contains a gas under 628 mm Hg of pressure.  Container C (with volume 350 mL) contains a gas under 437 mm Hg of pressure.  If all of these gases are put into Container D (with volume 300 mL),, giving it 1439 mm Hg of pressure, find the original pr</w:t>
      </w:r>
      <w:r>
        <w:rPr>
          <w:rFonts w:ascii="Arial" w:hAnsi="Arial"/>
          <w:sz w:val="20"/>
        </w:rPr>
        <w:t>essure of the gas in Container A.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The gases of three identical containers A, B, and C are under pressures of 1.44 atm, 3.16 atm, and 2.52 atm, respectively.  These gases are then combined into Container D (with a volume of 3.92 L) so that the </w:t>
      </w:r>
      <w:r>
        <w:rPr>
          <w:rFonts w:ascii="Arial" w:hAnsi="Arial"/>
          <w:sz w:val="20"/>
        </w:rPr>
        <w:t xml:space="preserve">pressure in Container D is 4.38 atm.  Containers A, B, and C have the same volume.  Find that volume. 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5.51 atm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507.1 kPa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812 mm Hg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2.41 L</w:t>
      </w:r>
    </w:p>
    <w:p w:rsidR="00000000" w:rsidRDefault="00624728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624728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624728">
      <w:pPr>
        <w:pStyle w:val="Heading1"/>
      </w:pPr>
      <w:r>
        <w:t xml:space="preserve">Chemistry:  </w:t>
      </w:r>
      <w:r>
        <w:rPr>
          <w:i/>
          <w:iCs/>
        </w:rPr>
        <w:t>Dalton’s Law of Partial Pressure</w:t>
      </w:r>
    </w:p>
    <w:p w:rsidR="00000000" w:rsidRDefault="00624728">
      <w:pPr>
        <w:rPr>
          <w:rFonts w:ascii="Arial" w:hAnsi="Arial"/>
        </w:rPr>
      </w:pPr>
    </w:p>
    <w:p w:rsidR="00000000" w:rsidRDefault="00624728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</w:t>
      </w:r>
      <w:r>
        <w:rPr>
          <w:rFonts w:ascii="Arial" w:hAnsi="Arial"/>
          <w:i/>
          <w:iCs/>
          <w:sz w:val="20"/>
          <w:u w:val="single"/>
        </w:rPr>
        <w:t>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000000" w:rsidRDefault="00624728">
      <w:pPr>
        <w:rPr>
          <w:rFonts w:ascii="Arial" w:hAnsi="Arial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Container A (with volume 1.23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contains a gas under 3.24 atm of pressure.  Container B (with volume       0.93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) contains a gas under </w:t>
      </w:r>
      <w:r>
        <w:rPr>
          <w:rFonts w:ascii="Arial" w:hAnsi="Arial"/>
          <w:sz w:val="20"/>
        </w:rPr>
        <w:t>2.82 atm of pressure.  Container C (with volume 1.42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 contains a gas under 1.21 atm of pressure.  If all of these gases are put into Container D (with volume 1.51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>), what is the pressure in Container D?</w:t>
      </w:r>
    </w:p>
    <w:p w:rsidR="00000000" w:rsidRDefault="00624728">
      <w:pPr>
        <w:rPr>
          <w:rFonts w:ascii="Arial" w:hAnsi="Arial"/>
          <w:sz w:val="16"/>
        </w:rPr>
      </w:pPr>
    </w:p>
    <w:p w:rsidR="00000000" w:rsidRDefault="00624728">
      <w:pPr>
        <w:ind w:firstLine="720"/>
      </w:pPr>
      <w:r>
        <w:rPr>
          <w:position w:val="-46"/>
        </w:rPr>
        <w:object w:dxaOrig="35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51pt" o:ole="">
            <v:imagedata r:id="rId5" o:title=""/>
          </v:shape>
          <o:OLEObject Type="Embed" ProgID="Equation.ESEE4" ShapeID="_x0000_i1025" DrawAspect="Content" ObjectID="_1308395247" r:id="rId6"/>
        </w:object>
      </w:r>
      <w:r>
        <w:t xml:space="preserve">     </w:t>
      </w:r>
      <w:r>
        <w:tab/>
      </w:r>
      <w:r>
        <w:rPr>
          <w:position w:val="-46"/>
        </w:rPr>
        <w:object w:dxaOrig="3580" w:dyaOrig="1020">
          <v:shape id="_x0000_i1026" type="#_x0000_t75" style="width:179.25pt;height:51pt" o:ole="">
            <v:imagedata r:id="rId7" o:title=""/>
          </v:shape>
          <o:OLEObject Type="Embed" ProgID="Equation.ESEE4" ShapeID="_x0000_i1026" DrawAspect="Content" ObjectID="_1308395248" r:id="rId8"/>
        </w:object>
      </w:r>
      <w:r>
        <w:t xml:space="preserve">   </w:t>
      </w:r>
    </w:p>
    <w:p w:rsidR="00000000" w:rsidRDefault="00624728">
      <w:pPr>
        <w:ind w:firstLine="720"/>
      </w:pPr>
    </w:p>
    <w:p w:rsidR="00000000" w:rsidRDefault="00624728">
      <w:pPr>
        <w:ind w:firstLine="720"/>
        <w:rPr>
          <w:rFonts w:ascii="Arial" w:hAnsi="Arial"/>
          <w:sz w:val="20"/>
        </w:rPr>
      </w:pPr>
      <w:r>
        <w:rPr>
          <w:position w:val="-46"/>
        </w:rPr>
        <w:object w:dxaOrig="3560" w:dyaOrig="1020">
          <v:shape id="_x0000_i1027" type="#_x0000_t75" style="width:177.75pt;height:51pt" o:ole="">
            <v:imagedata r:id="rId9" o:title=""/>
          </v:shape>
          <o:OLEObject Type="Embed" ProgID="Equation.ESEE4" ShapeID="_x0000_i1027" DrawAspect="Content" ObjectID="_1308395249" r:id="rId10"/>
        </w:object>
      </w:r>
      <w:r>
        <w:tab/>
      </w:r>
      <w:r>
        <w:tab/>
      </w:r>
      <w:r>
        <w:rPr>
          <w:position w:val="-40"/>
        </w:rPr>
        <w:object w:dxaOrig="3680" w:dyaOrig="920">
          <v:shape id="_x0000_i1028" type="#_x0000_t75" style="width:183.75pt;height:45.75pt" o:ole="">
            <v:imagedata r:id="rId11" o:title=""/>
          </v:shape>
          <o:OLEObject Type="Embed" ProgID="Equation.ESEE4" ShapeID="_x0000_i1028" DrawAspect="Content" ObjectID="_1308395250" r:id="rId12"/>
        </w:object>
      </w:r>
      <w:r>
        <w:t xml:space="preserve">   </w:t>
      </w:r>
    </w:p>
    <w:p w:rsidR="00000000" w:rsidRDefault="00624728">
      <w:pPr>
        <w:rPr>
          <w:rFonts w:ascii="Arial" w:hAnsi="Arial"/>
          <w:sz w:val="16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Container A (with volume 1.56 L) contains a gas under 185.3 kPa of pressure.  Container B has </w:t>
      </w: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the volume of Container A, but its gas is under twice the pressure as tha</w:t>
      </w:r>
      <w:r>
        <w:rPr>
          <w:rFonts w:ascii="Arial" w:hAnsi="Arial"/>
          <w:sz w:val="20"/>
        </w:rPr>
        <w:t>t of Container A.  If the gases from A and B are combined into Container C (with volume 0.95 L), what is the pressure in Container C?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firstLine="720"/>
        <w:rPr>
          <w:rFonts w:ascii="Arial" w:hAnsi="Arial"/>
          <w:sz w:val="20"/>
        </w:rPr>
      </w:pPr>
      <w:r>
        <w:rPr>
          <w:position w:val="-44"/>
        </w:rPr>
        <w:object w:dxaOrig="3440" w:dyaOrig="960">
          <v:shape id="_x0000_i1029" type="#_x0000_t75" style="width:171.75pt;height:48pt" o:ole="">
            <v:imagedata r:id="rId13" o:title=""/>
          </v:shape>
          <o:OLEObject Type="Embed" ProgID="Equation.ESEE4" ShapeID="_x0000_i1029" DrawAspect="Content" ObjectID="_1308395251" r:id="rId14"/>
        </w:object>
      </w:r>
      <w:r>
        <w:t xml:space="preserve">     </w:t>
      </w:r>
      <w:r>
        <w:tab/>
      </w:r>
      <w:r>
        <w:rPr>
          <w:position w:val="-44"/>
        </w:rPr>
        <w:object w:dxaOrig="3440" w:dyaOrig="960">
          <v:shape id="_x0000_i1030" type="#_x0000_t75" style="width:171.75pt;height:48pt" o:ole="">
            <v:imagedata r:id="rId15" o:title=""/>
          </v:shape>
          <o:OLEObject Type="Embed" ProgID="Equation.ESEE4" ShapeID="_x0000_i1030" DrawAspect="Content" ObjectID="_1308395252" r:id="rId16"/>
        </w:objec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left="2880" w:firstLine="720"/>
        <w:rPr>
          <w:rFonts w:ascii="Arial" w:hAnsi="Arial"/>
          <w:sz w:val="20"/>
        </w:rPr>
      </w:pPr>
      <w:r>
        <w:rPr>
          <w:position w:val="-40"/>
        </w:rPr>
        <w:object w:dxaOrig="2880" w:dyaOrig="920">
          <v:shape id="_x0000_i1031" type="#_x0000_t75" style="width:2in;height:45.75pt" o:ole="">
            <v:imagedata r:id="rId17" o:title=""/>
          </v:shape>
          <o:OLEObject Type="Embed" ProgID="Equation.ESEE4" ShapeID="_x0000_i1031" DrawAspect="Content" ObjectID="_1308395253" r:id="rId18"/>
        </w:object>
      </w:r>
      <w:r>
        <w:t xml:space="preserve">   </w:t>
      </w:r>
    </w:p>
    <w:p w:rsidR="00000000" w:rsidRDefault="00624728">
      <w:pPr>
        <w:rPr>
          <w:rFonts w:ascii="Arial" w:hAnsi="Arial"/>
          <w:sz w:val="16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Container A (with volum</w:t>
      </w:r>
      <w:r>
        <w:rPr>
          <w:rFonts w:ascii="Arial" w:hAnsi="Arial"/>
          <w:sz w:val="20"/>
        </w:rPr>
        <w:t xml:space="preserve">e 150 mL) contains a gas under an unknown pressure.  Container B (with volume 250 mL) contains a gas under 628 mm Hg of pressure.  Container C (with volume 350 mL) contains a gas under 437 mm Hg of pressure.  If all of these gases are put into Container D </w:t>
      </w:r>
      <w:r>
        <w:rPr>
          <w:rFonts w:ascii="Arial" w:hAnsi="Arial"/>
          <w:sz w:val="20"/>
        </w:rPr>
        <w:t>(with volume 300 mL),, giving it 1439 mm Hg of pressure, find the original pressure of the gas in Container A.</w:t>
      </w:r>
    </w:p>
    <w:p w:rsidR="00000000" w:rsidRDefault="00624728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rect id="_x0000_s1029" style="position:absolute;margin-left:405.45pt;margin-top:9pt;width:81pt;height:63pt;z-index:251659264">
            <v:textbox>
              <w:txbxContent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P</w:t>
                  </w:r>
                  <w:r>
                    <w:rPr>
                      <w:rFonts w:ascii="Arial" w:hAnsi="Arial" w:cs="Arial"/>
                      <w:sz w:val="16"/>
                      <w:vertAlign w:val="subscript"/>
                    </w:rPr>
                    <w:t>T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= P</w:t>
                  </w:r>
                  <w:r>
                    <w:rPr>
                      <w:rFonts w:ascii="Arial" w:hAnsi="Arial" w:cs="Arial"/>
                      <w:sz w:val="16"/>
                      <w:vertAlign w:val="subscript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+ P</w:t>
                  </w:r>
                  <w:r>
                    <w:rPr>
                      <w:rFonts w:ascii="Arial" w:hAnsi="Arial" w:cs="Arial"/>
                      <w:sz w:val="16"/>
                      <w:vertAlign w:val="subscript"/>
                    </w:rPr>
                    <w:t xml:space="preserve">B  </w:t>
                  </w:r>
                  <w:r>
                    <w:rPr>
                      <w:rFonts w:ascii="Arial" w:hAnsi="Arial" w:cs="Arial"/>
                      <w:sz w:val="16"/>
                    </w:rPr>
                    <w:t>+ P</w:t>
                  </w:r>
                  <w:r>
                    <w:rPr>
                      <w:rFonts w:ascii="Arial" w:hAnsi="Arial" w:cs="Arial"/>
                      <w:sz w:val="16"/>
                      <w:vertAlign w:val="subscript"/>
                    </w:rPr>
                    <w:t>C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P</w:t>
                  </w:r>
                  <w:r>
                    <w:rPr>
                      <w:rFonts w:ascii="Arial" w:hAnsi="Arial" w:cs="Arial"/>
                      <w:sz w:val="16"/>
                      <w:vertAlign w:val="subscript"/>
                    </w:rPr>
                    <w:t>T</w:t>
                  </w:r>
                  <w:r>
                    <w:rPr>
                      <w:rFonts w:ascii="Arial" w:hAnsi="Arial" w:cs="Arial"/>
                      <w:sz w:val="16"/>
                    </w:rPr>
                    <w:t xml:space="preserve"> =  1439 mm Hg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V = 300 mL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20"/>
        </w:rPr>
        <w:pict>
          <v:rect id="_x0000_s1028" style="position:absolute;margin-left:261.45pt;margin-top:9pt;width:99pt;height:63pt;z-index:251658240">
            <v:textbox>
              <w:txbxContent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P = 437 mm Hg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V = 350 mL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Arial" w:hAnsi="Arial"/>
          <w:noProof/>
          <w:sz w:val="20"/>
        </w:rPr>
        <w:pict>
          <v:rect id="_x0000_s1027" style="position:absolute;margin-left:135.45pt;margin-top:9pt;width:81pt;height:54pt;z-index:251657216">
            <v:textbox>
              <w:txbxContent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00000" w:rsidRDefault="00624728">
                  <w:pPr>
                    <w:pStyle w:val="BodyText"/>
                    <w:jc w:val="center"/>
                  </w:pPr>
                  <w:r>
                    <w:t>P</w:t>
                  </w:r>
                  <w:r>
                    <w:rPr>
                      <w:vertAlign w:val="subscript"/>
                    </w:rPr>
                    <w:t>B</w:t>
                  </w:r>
                  <w:r>
                    <w:t xml:space="preserve"> = 628 mm Hg</w:t>
                  </w:r>
                </w:p>
                <w:p w:rsidR="00000000" w:rsidRDefault="00624728">
                  <w:pPr>
                    <w:pStyle w:val="BodyText"/>
                    <w:jc w:val="center"/>
                  </w:pPr>
                  <w:r>
                    <w:t>V = 250 mL</w:t>
                  </w:r>
                </w:p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rect>
        </w:pict>
      </w:r>
    </w:p>
    <w:p w:rsidR="00000000" w:rsidRDefault="00624728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rect id="_x0000_s1026" style="position:absolute;margin-left:27.45pt;margin-top:6.5pt;width:63pt;height:36pt;z-index:251656192">
            <v:textbox>
              <w:txbxContent>
                <w:p w:rsidR="00000000" w:rsidRDefault="0062472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</w:t>
                  </w:r>
                </w:p>
                <w:p w:rsidR="00000000" w:rsidRDefault="00624728">
                  <w:pPr>
                    <w:pStyle w:val="BodyText"/>
                    <w:jc w:val="center"/>
                  </w:pPr>
                  <w:r>
                    <w:t>P = ?</w:t>
                  </w:r>
                </w:p>
                <w:p w:rsidR="00000000" w:rsidRDefault="00624728">
                  <w:pPr>
                    <w:pStyle w:val="BodyText"/>
                    <w:jc w:val="center"/>
                  </w:pPr>
                  <w:r>
                    <w:t>V = 150 mL</w:t>
                  </w:r>
                </w:p>
              </w:txbxContent>
            </v:textbox>
          </v:rect>
        </w:pic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position w:val="-44"/>
        </w:rPr>
        <w:object w:dxaOrig="3739" w:dyaOrig="960">
          <v:shape id="_x0000_i1032" type="#_x0000_t75" style="width:186.75pt;height:48pt" o:ole="">
            <v:imagedata r:id="rId19" o:title=""/>
          </v:shape>
          <o:OLEObject Type="Embed" ProgID="Equation.ESEE4" ShapeID="_x0000_i1032" DrawAspect="Content" ObjectID="_1308395254" r:id="rId20"/>
        </w:object>
      </w:r>
      <w:r>
        <w:t xml:space="preserve">       </w:t>
      </w:r>
      <w:r>
        <w:rPr>
          <w:position w:val="-44"/>
        </w:rPr>
        <w:object w:dxaOrig="3739" w:dyaOrig="960">
          <v:shape id="_x0000_i1033" type="#_x0000_t75" style="width:186.75pt;height:48pt" o:ole="">
            <v:imagedata r:id="rId21" o:title=""/>
          </v:shape>
          <o:OLEObject Type="Embed" ProgID="Equation.ESEE4" ShapeID="_x0000_i1033" DrawAspect="Content" ObjectID="_1308395255" r:id="rId22"/>
        </w:object>
      </w:r>
    </w:p>
    <w:p w:rsidR="00000000" w:rsidRDefault="00624728">
      <w:pPr>
        <w:rPr>
          <w:rFonts w:ascii="Arial" w:hAnsi="Arial"/>
          <w:sz w:val="20"/>
        </w:rPr>
      </w:pPr>
      <w:r>
        <w:tab/>
      </w:r>
      <w:r>
        <w:rPr>
          <w:position w:val="-40"/>
        </w:rPr>
        <w:object w:dxaOrig="5000" w:dyaOrig="920">
          <v:shape id="_x0000_i1034" type="#_x0000_t75" style="width:249.75pt;height:45.75pt" o:ole="">
            <v:imagedata r:id="rId23" o:title=""/>
          </v:shape>
          <o:OLEObject Type="Embed" ProgID="Equation.ESEE4" ShapeID="_x0000_i1034" DrawAspect="Content" ObjectID="_1308395256" r:id="rId24"/>
        </w:object>
      </w:r>
      <w:r>
        <w:t xml:space="preserve">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position w:val="-44"/>
        </w:rPr>
        <w:object w:dxaOrig="3760" w:dyaOrig="960">
          <v:shape id="_x0000_i1035" type="#_x0000_t75" style="width:188.25pt;height:48pt" o:ole="">
            <v:imagedata r:id="rId25" o:title=""/>
          </v:shape>
          <o:OLEObject Type="Embed" ProgID="Equation.ESEE4" ShapeID="_x0000_i1035" DrawAspect="Content" ObjectID="_1308395257" r:id="rId26"/>
        </w:object>
      </w:r>
      <w:r>
        <w:tab/>
      </w:r>
    </w:p>
    <w:p w:rsidR="00000000" w:rsidRDefault="00624728">
      <w:pPr>
        <w:pStyle w:val="Heading1"/>
        <w:jc w:val="right"/>
        <w:rPr>
          <w:bCs/>
          <w:sz w:val="20"/>
        </w:rPr>
      </w:pPr>
      <w:r>
        <w:rPr>
          <w:bCs/>
          <w:sz w:val="20"/>
        </w:rPr>
        <w:lastRenderedPageBreak/>
        <w:t>KEY – page 2</w:t>
      </w:r>
    </w:p>
    <w:p w:rsidR="00000000" w:rsidRDefault="00624728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624728">
      <w:pPr>
        <w:pStyle w:val="Heading1"/>
      </w:pPr>
      <w:r>
        <w:t xml:space="preserve">Chemistry:  </w:t>
      </w:r>
      <w:r>
        <w:rPr>
          <w:i/>
          <w:iCs/>
        </w:rPr>
        <w:t>Dalton’s Law of Partial Pressure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The gases of three identical containers A, B, and C are under pressures of 1.44 atm, 3.16 atm, and 2.52 atm, respectively.  These gases are then combined into Container D (with a v</w:t>
      </w:r>
      <w:r>
        <w:rPr>
          <w:rFonts w:ascii="Arial" w:hAnsi="Arial"/>
          <w:sz w:val="20"/>
        </w:rPr>
        <w:t xml:space="preserve">olume of 3.92 L) so that the pressure in Container D is 4.38 atm.  Containers A, B, and C have the same volume.  Find that volume. </w: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position w:val="-68"/>
        </w:rPr>
        <w:object w:dxaOrig="6759" w:dyaOrig="1540">
          <v:shape id="_x0000_i1036" type="#_x0000_t75" style="width:338.25pt;height:77.25pt" o:ole="">
            <v:imagedata r:id="rId27" o:title=""/>
          </v:shape>
          <o:OLEObject Type="Embed" ProgID="Equation.ESEE4" ShapeID="_x0000_i1036" DrawAspect="Content" ObjectID="_1308395258" r:id="rId28"/>
        </w:object>
      </w: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20"/>
        </w:rPr>
      </w:pPr>
    </w:p>
    <w:p w:rsidR="00000000" w:rsidRDefault="0062472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5.51 atm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507.1 kPa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3.   812 </w:t>
      </w:r>
      <w:r>
        <w:rPr>
          <w:rFonts w:ascii="Arial" w:hAnsi="Arial"/>
          <w:sz w:val="16"/>
        </w:rPr>
        <w:t>mm Hg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2.41 L</w:t>
      </w:r>
    </w:p>
    <w:p w:rsidR="00624728" w:rsidRDefault="00624728">
      <w:pPr>
        <w:rPr>
          <w:rFonts w:ascii="Arial" w:hAnsi="Arial"/>
          <w:sz w:val="16"/>
        </w:rPr>
      </w:pPr>
    </w:p>
    <w:sectPr w:rsidR="00624728">
      <w:pgSz w:w="12240" w:h="15840"/>
      <w:pgMar w:top="1008" w:right="1152" w:bottom="864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6A18"/>
    <w:rsid w:val="00176A18"/>
    <w:rsid w:val="0062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Dalton's Law of Partial Pressures</vt:lpstr>
    </vt:vector>
  </TitlesOfParts>
  <Company> 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Dalton's Law of Partial Pressures</dc:title>
  <dc:subject/>
  <dc:creator>John Bergmann &amp; Jeff Christopherson</dc:creator>
  <cp:keywords/>
  <cp:lastModifiedBy>UNIT55</cp:lastModifiedBy>
  <cp:revision>2</cp:revision>
  <cp:lastPrinted>2002-03-03T14:16:00Z</cp:lastPrinted>
  <dcterms:created xsi:type="dcterms:W3CDTF">2009-07-06T19:21:00Z</dcterms:created>
  <dcterms:modified xsi:type="dcterms:W3CDTF">2009-07-06T19:21:00Z</dcterms:modified>
  <cp:category>gas laws</cp:category>
</cp:coreProperties>
</file>